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9C" w:rsidRPr="0016619C" w:rsidRDefault="0016619C" w:rsidP="0016619C">
      <w:pPr>
        <w:shd w:val="clear" w:color="auto" w:fill="FFFFFF"/>
        <w:suppressAutoHyphens w:val="0"/>
        <w:spacing w:before="495" w:after="345" w:line="600" w:lineRule="atLeast"/>
        <w:outlineLvl w:val="0"/>
        <w:rPr>
          <w:rFonts w:ascii="Roboto" w:hAnsi="Roboto" w:cs="Arial"/>
          <w:color w:val="111111"/>
          <w:kern w:val="36"/>
          <w:sz w:val="48"/>
          <w:szCs w:val="48"/>
          <w:lang w:eastAsia="lt-LT"/>
        </w:rPr>
      </w:pPr>
      <w:r w:rsidRPr="0016619C">
        <w:rPr>
          <w:rFonts w:ascii="Roboto" w:hAnsi="Roboto" w:cs="Arial"/>
          <w:color w:val="111111"/>
          <w:kern w:val="36"/>
          <w:sz w:val="48"/>
          <w:szCs w:val="48"/>
          <w:lang w:eastAsia="lt-LT"/>
        </w:rPr>
        <w:t>30 dienų be saldumynų iššūkis</w:t>
      </w:r>
    </w:p>
    <w:p w:rsidR="0016619C" w:rsidRPr="0016619C" w:rsidRDefault="0016619C" w:rsidP="0016619C">
      <w:pPr>
        <w:shd w:val="clear" w:color="auto" w:fill="FFFFFF"/>
        <w:suppressAutoHyphens w:val="0"/>
        <w:spacing w:after="0" w:line="240" w:lineRule="auto"/>
        <w:rPr>
          <w:rFonts w:ascii="Open Sans" w:hAnsi="Open Sans" w:cs="Arial"/>
          <w:color w:val="AAAAAA"/>
          <w:sz w:val="17"/>
          <w:szCs w:val="17"/>
          <w:lang w:eastAsia="lt-LT"/>
        </w:rPr>
      </w:pPr>
      <w:r w:rsidRPr="0016619C">
        <w:rPr>
          <w:rFonts w:ascii="Open Sans" w:hAnsi="Open Sans" w:cs="Arial"/>
          <w:color w:val="AAAAAA"/>
          <w:sz w:val="17"/>
          <w:szCs w:val="17"/>
          <w:lang w:eastAsia="lt-LT"/>
        </w:rPr>
        <w:t>lapkričio 12, 2016</w:t>
      </w:r>
    </w:p>
    <w:p w:rsidR="0016619C" w:rsidRPr="0016619C" w:rsidRDefault="0016619C" w:rsidP="0016619C">
      <w:pPr>
        <w:shd w:val="clear" w:color="auto" w:fill="FFFFFF"/>
        <w:suppressAutoHyphens w:val="0"/>
        <w:spacing w:after="105" w:line="240" w:lineRule="auto"/>
        <w:rPr>
          <w:rFonts w:ascii="Open Sans" w:hAnsi="Open Sans" w:cs="Arial"/>
          <w:sz w:val="17"/>
          <w:szCs w:val="17"/>
          <w:lang w:eastAsia="lt-LT"/>
        </w:rPr>
      </w:pPr>
      <w:r w:rsidRPr="0016619C">
        <w:rPr>
          <w:rFonts w:ascii="Open Sans" w:hAnsi="Open Sans" w:cs="Arial"/>
          <w:sz w:val="17"/>
          <w:szCs w:val="17"/>
          <w:lang w:eastAsia="lt-LT"/>
        </w:rPr>
        <w:t>994</w:t>
      </w:r>
    </w:p>
    <w:p w:rsidR="0016619C" w:rsidRPr="0016619C" w:rsidRDefault="0016619C" w:rsidP="0016619C">
      <w:pPr>
        <w:shd w:val="clear" w:color="auto" w:fill="FFFFFF"/>
        <w:suppressAutoHyphens w:val="0"/>
        <w:spacing w:after="0" w:line="315" w:lineRule="atLeast"/>
        <w:ind w:right="-210"/>
        <w:textAlignment w:val="center"/>
        <w:rPr>
          <w:color w:val="FFFFFF"/>
          <w:lang w:eastAsia="lt-LT"/>
        </w:rPr>
      </w:pPr>
      <w:r w:rsidRPr="0016619C">
        <w:rPr>
          <w:rFonts w:ascii="Open Sans" w:hAnsi="Open Sans" w:cs="Arial"/>
          <w:sz w:val="23"/>
          <w:szCs w:val="23"/>
          <w:lang w:eastAsia="lt-LT"/>
        </w:rPr>
        <w:fldChar w:fldCharType="begin"/>
      </w:r>
      <w:r w:rsidRPr="0016619C">
        <w:rPr>
          <w:rFonts w:ascii="Open Sans" w:hAnsi="Open Sans" w:cs="Arial"/>
          <w:sz w:val="23"/>
          <w:szCs w:val="23"/>
          <w:lang w:eastAsia="lt-LT"/>
        </w:rPr>
        <w:instrText xml:space="preserve"> HYPERLINK "http://www.facebook.com/sharer.php?u=http%3A%2F%2Fwww.sveikuoliai.lt%2F30-dienu-saldumynu-issukis%2F" </w:instrText>
      </w:r>
      <w:r w:rsidRPr="0016619C">
        <w:rPr>
          <w:rFonts w:ascii="Open Sans" w:hAnsi="Open Sans" w:cs="Arial"/>
          <w:sz w:val="23"/>
          <w:szCs w:val="23"/>
          <w:lang w:eastAsia="lt-LT"/>
        </w:rPr>
        <w:fldChar w:fldCharType="separate"/>
      </w:r>
    </w:p>
    <w:p w:rsidR="0016619C" w:rsidRPr="0016619C" w:rsidRDefault="0016619C" w:rsidP="0016619C">
      <w:pPr>
        <w:shd w:val="clear" w:color="auto" w:fill="FFFFFF"/>
        <w:suppressAutoHyphens w:val="0"/>
        <w:spacing w:after="0" w:line="240" w:lineRule="atLeast"/>
        <w:ind w:right="-210"/>
        <w:textAlignment w:val="center"/>
        <w:rPr>
          <w:lang w:eastAsia="lt-LT"/>
        </w:rPr>
      </w:pPr>
      <w:r w:rsidRPr="0016619C">
        <w:rPr>
          <w:rFonts w:ascii="Open Sans" w:hAnsi="Open Sans" w:cs="Arial"/>
          <w:color w:val="FFFFFF"/>
          <w:sz w:val="17"/>
          <w:szCs w:val="17"/>
          <w:lang w:eastAsia="lt-LT"/>
        </w:rPr>
        <w:t>Dalintis per Facebook</w:t>
      </w:r>
    </w:p>
    <w:p w:rsidR="0016619C" w:rsidRPr="0016619C" w:rsidRDefault="0016619C" w:rsidP="0016619C">
      <w:pPr>
        <w:shd w:val="clear" w:color="auto" w:fill="FFFFFF"/>
        <w:suppressAutoHyphens w:val="0"/>
        <w:spacing w:after="0" w:line="315" w:lineRule="atLeast"/>
        <w:ind w:right="-210"/>
        <w:textAlignment w:val="center"/>
        <w:rPr>
          <w:color w:val="FFFFFF"/>
          <w:lang w:eastAsia="lt-LT"/>
        </w:rPr>
      </w:pPr>
      <w:r w:rsidRPr="0016619C">
        <w:rPr>
          <w:rFonts w:ascii="Open Sans" w:hAnsi="Open Sans" w:cs="Arial"/>
          <w:sz w:val="23"/>
          <w:szCs w:val="23"/>
          <w:lang w:eastAsia="lt-LT"/>
        </w:rPr>
        <w:fldChar w:fldCharType="end"/>
      </w:r>
      <w:r w:rsidRPr="0016619C">
        <w:rPr>
          <w:rFonts w:ascii="Open Sans" w:hAnsi="Open Sans" w:cs="Arial"/>
          <w:sz w:val="23"/>
          <w:szCs w:val="23"/>
          <w:lang w:eastAsia="lt-LT"/>
        </w:rPr>
        <w:fldChar w:fldCharType="begin"/>
      </w:r>
      <w:r w:rsidRPr="0016619C">
        <w:rPr>
          <w:rFonts w:ascii="Open Sans" w:hAnsi="Open Sans" w:cs="Arial"/>
          <w:sz w:val="23"/>
          <w:szCs w:val="23"/>
          <w:lang w:eastAsia="lt-LT"/>
        </w:rPr>
        <w:instrText xml:space="preserve"> HYPERLINK "https://twitter.com/intent/tweet?text=30+dien%C5%B3+be+saldumyn%C5%B3+i%C5%A1%C5%A1%C5%ABkis&amp;url=http%3A%2F%2Fwww.sveikuoliai.lt%2F30-dienu-saldumynu-issukis%2F&amp;via=Sveikuoliai.lt" </w:instrText>
      </w:r>
      <w:r w:rsidRPr="0016619C">
        <w:rPr>
          <w:rFonts w:ascii="Open Sans" w:hAnsi="Open Sans" w:cs="Arial"/>
          <w:sz w:val="23"/>
          <w:szCs w:val="23"/>
          <w:lang w:eastAsia="lt-LT"/>
        </w:rPr>
        <w:fldChar w:fldCharType="separate"/>
      </w:r>
    </w:p>
    <w:p w:rsidR="0016619C" w:rsidRPr="0016619C" w:rsidRDefault="0016619C" w:rsidP="0016619C">
      <w:pPr>
        <w:shd w:val="clear" w:color="auto" w:fill="FFFFFF"/>
        <w:suppressAutoHyphens w:val="0"/>
        <w:spacing w:after="0" w:line="240" w:lineRule="atLeast"/>
        <w:ind w:right="-210"/>
        <w:textAlignment w:val="center"/>
        <w:rPr>
          <w:lang w:eastAsia="lt-LT"/>
        </w:rPr>
      </w:pPr>
      <w:r w:rsidRPr="0016619C">
        <w:rPr>
          <w:rFonts w:ascii="Open Sans" w:hAnsi="Open Sans" w:cs="Arial"/>
          <w:color w:val="FFFFFF"/>
          <w:sz w:val="17"/>
          <w:szCs w:val="17"/>
          <w:lang w:eastAsia="lt-LT"/>
        </w:rPr>
        <w:t xml:space="preserve">Dalintis per </w:t>
      </w:r>
      <w:proofErr w:type="spellStart"/>
      <w:r w:rsidRPr="0016619C">
        <w:rPr>
          <w:rFonts w:ascii="Open Sans" w:hAnsi="Open Sans" w:cs="Arial"/>
          <w:color w:val="FFFFFF"/>
          <w:sz w:val="17"/>
          <w:szCs w:val="17"/>
          <w:lang w:eastAsia="lt-LT"/>
        </w:rPr>
        <w:t>Twitter</w:t>
      </w:r>
      <w:proofErr w:type="spellEnd"/>
    </w:p>
    <w:p w:rsidR="0016619C" w:rsidRPr="0016619C" w:rsidRDefault="0016619C" w:rsidP="0016619C">
      <w:pPr>
        <w:shd w:val="clear" w:color="auto" w:fill="FFFFFF"/>
        <w:suppressAutoHyphens w:val="0"/>
        <w:spacing w:after="0" w:line="315" w:lineRule="atLeast"/>
        <w:textAlignment w:val="center"/>
        <w:rPr>
          <w:rFonts w:ascii="Open Sans" w:hAnsi="Open Sans" w:cs="Arial"/>
          <w:sz w:val="23"/>
          <w:szCs w:val="23"/>
          <w:lang w:eastAsia="lt-LT"/>
        </w:rPr>
      </w:pPr>
      <w:r w:rsidRPr="0016619C">
        <w:rPr>
          <w:rFonts w:ascii="Open Sans" w:hAnsi="Open Sans" w:cs="Arial"/>
          <w:sz w:val="23"/>
          <w:szCs w:val="23"/>
          <w:lang w:eastAsia="lt-LT"/>
        </w:rPr>
        <w:fldChar w:fldCharType="end"/>
      </w:r>
    </w:p>
    <w:p w:rsidR="0016619C" w:rsidRPr="0016619C" w:rsidRDefault="0016619C" w:rsidP="0016619C">
      <w:pPr>
        <w:numPr>
          <w:ilvl w:val="0"/>
          <w:numId w:val="1"/>
        </w:numPr>
        <w:shd w:val="clear" w:color="auto" w:fill="FFFFFF"/>
        <w:suppressAutoHyphens w:val="0"/>
        <w:spacing w:before="100" w:beforeAutospacing="1" w:after="100" w:afterAutospacing="1" w:line="360" w:lineRule="atLeast"/>
        <w:ind w:left="90"/>
        <w:textAlignment w:val="center"/>
        <w:rPr>
          <w:rFonts w:ascii="Open Sans" w:hAnsi="Open Sans" w:cs="Arial"/>
          <w:sz w:val="23"/>
          <w:szCs w:val="23"/>
          <w:lang w:eastAsia="lt-LT"/>
        </w:rPr>
      </w:pPr>
    </w:p>
    <w:p w:rsidR="0016619C" w:rsidRPr="0016619C" w:rsidRDefault="0016619C" w:rsidP="0016619C">
      <w:pPr>
        <w:numPr>
          <w:ilvl w:val="0"/>
          <w:numId w:val="1"/>
        </w:numPr>
        <w:shd w:val="clear" w:color="auto" w:fill="FFFFFF"/>
        <w:suppressAutoHyphens w:val="0"/>
        <w:spacing w:before="100" w:beforeAutospacing="1" w:after="100" w:afterAutospacing="1" w:line="360" w:lineRule="atLeast"/>
        <w:ind w:left="90"/>
        <w:textAlignment w:val="center"/>
        <w:rPr>
          <w:rFonts w:ascii="Open Sans" w:hAnsi="Open Sans" w:cs="Arial"/>
          <w:sz w:val="23"/>
          <w:szCs w:val="23"/>
          <w:lang w:eastAsia="lt-LT"/>
        </w:rPr>
      </w:pPr>
      <w:r w:rsidRPr="0016619C">
        <w:rPr>
          <w:rFonts w:ascii="Open Sans" w:hAnsi="Open Sans" w:cs="Arial"/>
          <w:sz w:val="23"/>
          <w:szCs w:val="23"/>
          <w:lang w:eastAsia="lt-LT"/>
        </w:rPr>
        <w:pict/>
      </w:r>
    </w:p>
    <w:p w:rsidR="0016619C" w:rsidRPr="0016619C" w:rsidRDefault="0016619C" w:rsidP="0016619C">
      <w:pPr>
        <w:shd w:val="clear" w:color="auto" w:fill="FFFFFF"/>
        <w:suppressAutoHyphens w:val="0"/>
        <w:spacing w:after="0" w:line="450" w:lineRule="atLeast"/>
        <w:rPr>
          <w:rFonts w:ascii="Open Sans" w:hAnsi="Open Sans" w:cs="Arial"/>
          <w:color w:val="333333"/>
          <w:sz w:val="23"/>
          <w:szCs w:val="23"/>
          <w:lang w:eastAsia="lt-LT"/>
        </w:rPr>
      </w:pPr>
      <w:r w:rsidRPr="0016619C">
        <w:rPr>
          <w:rFonts w:ascii="Open Sans" w:hAnsi="Open Sans" w:cs="Arial"/>
          <w:noProof/>
          <w:color w:val="4DB2EC"/>
          <w:sz w:val="23"/>
          <w:szCs w:val="23"/>
          <w:lang w:eastAsia="lt-LT"/>
        </w:rPr>
        <w:drawing>
          <wp:inline distT="0" distB="0" distL="0" distR="0" wp14:anchorId="1008F851" wp14:editId="48A7156C">
            <wp:extent cx="6629400" cy="3990975"/>
            <wp:effectExtent l="0" t="0" r="0" b="9525"/>
            <wp:docPr id="2" name="Paveikslėlis 2" descr="http://www.sveikuoliai.lt/wp-content/uploads/2016/11/30-dienu-be-saldumynu-1-696x41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eikuoliai.lt/wp-content/uploads/2016/11/30-dienu-be-saldumynu-1-696x419.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990975"/>
                    </a:xfrm>
                    <a:prstGeom prst="rect">
                      <a:avLst/>
                    </a:prstGeom>
                    <a:noFill/>
                    <a:ln>
                      <a:noFill/>
                    </a:ln>
                  </pic:spPr>
                </pic:pic>
              </a:graphicData>
            </a:graphic>
          </wp:inline>
        </w:drawing>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 </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Jeigu reikėtų įvardinti vieną labiausiai sveikatai žalingą maisto produktą, be jokios abejonės tai būtų cukrus. Apie cukraus žalą kalbama jau seniai, tačiau jo suvartojimas kasmet tik auga.</w:t>
      </w:r>
      <w:r w:rsidRPr="0016619C">
        <w:rPr>
          <w:rFonts w:ascii="Open Sans" w:hAnsi="Open Sans" w:cs="Arial"/>
          <w:color w:val="333333"/>
          <w:sz w:val="23"/>
          <w:szCs w:val="23"/>
          <w:lang w:eastAsia="lt-LT"/>
        </w:rPr>
        <w:t xml:space="preserve"> Prieš dešimtmetį buvo paskaičiuota, kad, pavyzdžiui, vidutinis statistinis </w:t>
      </w:r>
      <w:r w:rsidRPr="0016619C">
        <w:rPr>
          <w:rFonts w:ascii="Open Sans" w:hAnsi="Open Sans" w:cs="Arial"/>
          <w:color w:val="333333"/>
          <w:sz w:val="23"/>
          <w:szCs w:val="23"/>
          <w:lang w:eastAsia="lt-LT"/>
        </w:rPr>
        <w:lastRenderedPageBreak/>
        <w:t>amerikietis per dieną suvartodavo 22 arbatinius šaukštelius pridėtinio cukraus, dėl ko papildomai gaudavo 350 kalorijų. Žinoma, nuo tada šis skaičius gerokai išaugo. Prieš kelis mėnesius vienas ekspertas teigė, kad vidutinis statistinis britas per savaitę suvartoja 238 arbatinius šaukštelius pridėtinio cukraus.</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 xml:space="preserve">Nors suprantame cukrau daromą žalą, jo atsisakyti labai sunku. Šiais laikais, kai patogumas tapo svarbesnis už kokybę, tapo beveik neįmanoma nusipirkti perdirbto ar jau pagaminto maisto, kuriame nebūtų pridėta cukraus, konservantų arba ir to, ir to. Daugeliu atveju cukrus yra tikras „slapukas“. Ir to nežinodami tampame nuo jo priklausomi. </w:t>
      </w:r>
      <w:proofErr w:type="spellStart"/>
      <w:r w:rsidRPr="0016619C">
        <w:rPr>
          <w:rFonts w:ascii="Open Sans" w:hAnsi="Open Sans" w:cs="Arial"/>
          <w:color w:val="333333"/>
          <w:sz w:val="23"/>
          <w:szCs w:val="23"/>
          <w:lang w:eastAsia="lt-LT"/>
        </w:rPr>
        <w:t>Prinstono</w:t>
      </w:r>
      <w:proofErr w:type="spellEnd"/>
      <w:r w:rsidRPr="0016619C">
        <w:rPr>
          <w:rFonts w:ascii="Open Sans" w:hAnsi="Open Sans" w:cs="Arial"/>
          <w:color w:val="333333"/>
          <w:sz w:val="23"/>
          <w:szCs w:val="23"/>
          <w:lang w:eastAsia="lt-LT"/>
        </w:rPr>
        <w:t xml:space="preserve"> universitete (JAV) atlikti eksperimentai patvirtino, kad cukrus gali sukelti tokią pat priklausomybę, kaip ir ko</w:t>
      </w:r>
      <w:r w:rsidRPr="0016619C">
        <w:rPr>
          <w:rFonts w:ascii="Open Sans" w:hAnsi="Open Sans" w:cs="Arial"/>
          <w:color w:val="333333"/>
          <w:sz w:val="23"/>
          <w:szCs w:val="23"/>
          <w:lang w:eastAsia="lt-LT"/>
        </w:rPr>
        <w:softHyphen/>
        <w:t>kai</w:t>
      </w:r>
      <w:r w:rsidRPr="0016619C">
        <w:rPr>
          <w:rFonts w:ascii="Open Sans" w:hAnsi="Open Sans" w:cs="Arial"/>
          <w:color w:val="333333"/>
          <w:sz w:val="23"/>
          <w:szCs w:val="23"/>
          <w:lang w:eastAsia="lt-LT"/>
        </w:rPr>
        <w:softHyphen/>
        <w:t>nas, mor</w:t>
      </w:r>
      <w:r w:rsidRPr="0016619C">
        <w:rPr>
          <w:rFonts w:ascii="Open Sans" w:hAnsi="Open Sans" w:cs="Arial"/>
          <w:color w:val="333333"/>
          <w:sz w:val="23"/>
          <w:szCs w:val="23"/>
          <w:lang w:eastAsia="lt-LT"/>
        </w:rPr>
        <w:softHyphen/>
        <w:t>fi</w:t>
      </w:r>
      <w:r w:rsidRPr="0016619C">
        <w:rPr>
          <w:rFonts w:ascii="Open Sans" w:hAnsi="Open Sans" w:cs="Arial"/>
          <w:color w:val="333333"/>
          <w:sz w:val="23"/>
          <w:szCs w:val="23"/>
          <w:lang w:eastAsia="lt-LT"/>
        </w:rPr>
        <w:softHyphen/>
        <w:t>jus ir ni</w:t>
      </w:r>
      <w:r w:rsidRPr="0016619C">
        <w:rPr>
          <w:rFonts w:ascii="Open Sans" w:hAnsi="Open Sans" w:cs="Arial"/>
          <w:color w:val="333333"/>
          <w:sz w:val="23"/>
          <w:szCs w:val="23"/>
          <w:lang w:eastAsia="lt-LT"/>
        </w:rPr>
        <w:softHyphen/>
        <w:t>ko</w:t>
      </w:r>
      <w:r w:rsidRPr="0016619C">
        <w:rPr>
          <w:rFonts w:ascii="Open Sans" w:hAnsi="Open Sans" w:cs="Arial"/>
          <w:color w:val="333333"/>
          <w:sz w:val="23"/>
          <w:szCs w:val="23"/>
          <w:lang w:eastAsia="lt-LT"/>
        </w:rPr>
        <w:softHyphen/>
        <w:t>ti</w:t>
      </w:r>
      <w:r w:rsidRPr="0016619C">
        <w:rPr>
          <w:rFonts w:ascii="Open Sans" w:hAnsi="Open Sans" w:cs="Arial"/>
          <w:color w:val="333333"/>
          <w:sz w:val="23"/>
          <w:szCs w:val="23"/>
          <w:lang w:eastAsia="lt-LT"/>
        </w:rPr>
        <w:softHyphen/>
        <w:t>nas.</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Kas gi yra tas cukrus?</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 xml:space="preserve">Cukrus – tai balta kristalinė medžiaga, kurios gamtoje nėra. Joje nerasite jokių naudingų sudedamųjų dalių, ten nėra baltymų, vitaminų, mineralų, antioksidantų, ląstelienos. Jokių biologiškai aktyvių medžiagų. Ją sudaro tik greitieji angliavandeniai, jų virškinimui organizmas nenaudoja </w:t>
      </w:r>
      <w:proofErr w:type="spellStart"/>
      <w:r w:rsidRPr="0016619C">
        <w:rPr>
          <w:rFonts w:ascii="Open Sans" w:hAnsi="Open Sans" w:cs="Arial"/>
          <w:color w:val="333333"/>
          <w:sz w:val="23"/>
          <w:szCs w:val="23"/>
          <w:lang w:eastAsia="lt-LT"/>
        </w:rPr>
        <w:t>joko</w:t>
      </w:r>
      <w:proofErr w:type="spellEnd"/>
      <w:r w:rsidRPr="0016619C">
        <w:rPr>
          <w:rFonts w:ascii="Open Sans" w:hAnsi="Open Sans" w:cs="Arial"/>
          <w:color w:val="333333"/>
          <w:sz w:val="23"/>
          <w:szCs w:val="23"/>
          <w:lang w:eastAsia="lt-LT"/>
        </w:rPr>
        <w:t xml:space="preserve"> organo, neįdeda jokių pastangų. „Už dyką” gauname didelį kiekį energijos teikiančių molekulių, kurių nėra kur dėti. Ne veltui vaikai užkrimtę saldėsių būna sunkiai sukalbami – jie tampa be galo aktyvūs, nenustygstantys, nerimstantys nei sekundei, nekantrūs, jiems viskas greitai įgrista.</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Kaip cukrus žaloja mūsų organizmus?</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1. Cukrus pažeidžia Jūsų imuninę sistemą.</w:t>
      </w:r>
      <w:r w:rsidRPr="0016619C">
        <w:rPr>
          <w:rFonts w:ascii="Open Sans" w:hAnsi="Open Sans" w:cs="Arial"/>
          <w:color w:val="333333"/>
          <w:sz w:val="23"/>
          <w:szCs w:val="23"/>
          <w:lang w:eastAsia="lt-LT"/>
        </w:rPr>
        <w:br/>
        <w:t xml:space="preserve">Dar 1973 metais buvo publikuota studija, kurioje įrodyta, kad cukrus slopina mūsų imuninės sistemos ląstelės </w:t>
      </w:r>
      <w:proofErr w:type="spellStart"/>
      <w:r w:rsidRPr="0016619C">
        <w:rPr>
          <w:rFonts w:ascii="Open Sans" w:hAnsi="Open Sans" w:cs="Arial"/>
          <w:color w:val="333333"/>
          <w:sz w:val="23"/>
          <w:szCs w:val="23"/>
          <w:lang w:eastAsia="lt-LT"/>
        </w:rPr>
        <w:t>fagocitus</w:t>
      </w:r>
      <w:proofErr w:type="spellEnd"/>
      <w:r w:rsidRPr="0016619C">
        <w:rPr>
          <w:rFonts w:ascii="Open Sans" w:hAnsi="Open Sans" w:cs="Arial"/>
          <w:color w:val="333333"/>
          <w:sz w:val="23"/>
          <w:szCs w:val="23"/>
          <w:lang w:eastAsia="lt-LT"/>
        </w:rPr>
        <w:t xml:space="preserve">, turinčius atpažinti ir sunaikinti įvairius „įsibrovėlius” – virusus, bakterijas, grybelius. Todėl visai nenuostabu, </w:t>
      </w:r>
      <w:r w:rsidRPr="0016619C">
        <w:rPr>
          <w:rFonts w:ascii="Open Sans" w:hAnsi="Open Sans" w:cs="Arial"/>
          <w:color w:val="333333"/>
          <w:sz w:val="23"/>
          <w:szCs w:val="23"/>
          <w:lang w:eastAsia="lt-LT"/>
        </w:rPr>
        <w:lastRenderedPageBreak/>
        <w:t>kad po sočių švenčių Jūsų mylimą mažylį kamuoja sloga, gerklės ar net plaučių uždegimas. Ir nekaltinkite dėl to slogavusio giminaičio ar vėjelio gūsio – tikėtina, kad „dėkoti” reikėtų būtent saldainių ir kitų skanėstų mišrainei.</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2. Cukrus blokuoja vitamino C patekimą į ląsteles.</w:t>
      </w:r>
      <w:r w:rsidRPr="0016619C">
        <w:rPr>
          <w:rFonts w:ascii="Open Sans" w:hAnsi="Open Sans" w:cs="Arial"/>
          <w:color w:val="333333"/>
          <w:sz w:val="23"/>
          <w:szCs w:val="23"/>
          <w:lang w:eastAsia="lt-LT"/>
        </w:rPr>
        <w:br/>
        <w:t>Kad vitaminas C patektų į ląstelę, reikalingas insulinas, o maiste esant daug cukraus, insulinas nuolat „užimtas” cukrumi ir negali atlikti šio svarbaus darbo. Ir tol, kol mityboje bus daug saldumynų, Jums nepagelbės net vitamino C tabletės. O be C vitamino mūsų organizme sušlubuoja daug svarbių mechanizmų.</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3. Cukrus pažeidžia galvos smegenis, slopina mąstymą.</w:t>
      </w:r>
      <w:r w:rsidRPr="0016619C">
        <w:rPr>
          <w:rFonts w:ascii="Open Sans" w:hAnsi="Open Sans" w:cs="Arial"/>
          <w:color w:val="333333"/>
          <w:sz w:val="23"/>
          <w:szCs w:val="23"/>
          <w:lang w:eastAsia="lt-LT"/>
        </w:rPr>
        <w:br/>
        <w:t xml:space="preserve">Saldžioje, cukringoje terpėje nustoja formuotis ir aktyviai dirbti smegenų ląstelių nervinės galūnės. Juos degeneruoja, žūva. O kuomet aplinka švari, nesaldi, netgi „alkana” – šios ląstelės aktyviai augina nervines ataugėles, perduodančias impulsus, sudarančias jungtis. </w:t>
      </w:r>
      <w:proofErr w:type="spellStart"/>
      <w:r w:rsidRPr="0016619C">
        <w:rPr>
          <w:rFonts w:ascii="Open Sans" w:hAnsi="Open Sans" w:cs="Arial"/>
          <w:color w:val="333333"/>
          <w:sz w:val="23"/>
          <w:szCs w:val="23"/>
          <w:lang w:eastAsia="lt-LT"/>
        </w:rPr>
        <w:t>T.y</w:t>
      </w:r>
      <w:proofErr w:type="spellEnd"/>
      <w:r w:rsidRPr="0016619C">
        <w:rPr>
          <w:rFonts w:ascii="Open Sans" w:hAnsi="Open Sans" w:cs="Arial"/>
          <w:color w:val="333333"/>
          <w:sz w:val="23"/>
          <w:szCs w:val="23"/>
          <w:lang w:eastAsia="lt-LT"/>
        </w:rPr>
        <w:t>. mes aktyviau, efektyviau mąstome. Ne veltui cukrus kaltinamas dėl Alzhaimerio ir kt. degeneracinių smegenų ligų.</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4. Cukrus “vagia” mineralus iš kaulų.</w:t>
      </w:r>
      <w:r w:rsidRPr="0016619C">
        <w:rPr>
          <w:rFonts w:ascii="Open Sans" w:hAnsi="Open Sans" w:cs="Arial"/>
          <w:color w:val="333333"/>
          <w:sz w:val="23"/>
          <w:szCs w:val="23"/>
          <w:lang w:eastAsia="lt-LT"/>
        </w:rPr>
        <w:br/>
        <w:t>Naudojant saldų maistą, mūsų organizmas prastai savinasi kalcį magnį, varį. Taip yra todėl, kad nuo cukraus rūgštėjant organizmo vidinei terpei kūnas naudoja savo kalcio rezervus (t. y. kaulus, dantis), kad atgautų normalią pH (šarmų-rūgščių) pusiausvyrą.</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 xml:space="preserve">5. Cukrus sudaro tobulą terpę </w:t>
      </w:r>
      <w:proofErr w:type="spellStart"/>
      <w:r w:rsidRPr="0016619C">
        <w:rPr>
          <w:rFonts w:ascii="Open Sans" w:hAnsi="Open Sans" w:cs="Arial"/>
          <w:b/>
          <w:bCs/>
          <w:color w:val="333333"/>
          <w:sz w:val="23"/>
          <w:szCs w:val="23"/>
          <w:lang w:eastAsia="lt-LT"/>
        </w:rPr>
        <w:t>grybėliams</w:t>
      </w:r>
      <w:proofErr w:type="spellEnd"/>
      <w:r w:rsidRPr="0016619C">
        <w:rPr>
          <w:rFonts w:ascii="Open Sans" w:hAnsi="Open Sans" w:cs="Arial"/>
          <w:b/>
          <w:bCs/>
          <w:color w:val="333333"/>
          <w:sz w:val="23"/>
          <w:szCs w:val="23"/>
          <w:lang w:eastAsia="lt-LT"/>
        </w:rPr>
        <w:t xml:space="preserve"> augti.</w:t>
      </w:r>
      <w:r w:rsidRPr="0016619C">
        <w:rPr>
          <w:rFonts w:ascii="Open Sans" w:hAnsi="Open Sans" w:cs="Arial"/>
          <w:color w:val="333333"/>
          <w:sz w:val="23"/>
          <w:szCs w:val="23"/>
          <w:lang w:eastAsia="lt-LT"/>
        </w:rPr>
        <w:br/>
        <w:t xml:space="preserve">Šiandien be galo daug žmonių kenčia nuo lėtinių grybelinių infekcijų. Mes tiesiog iš vidaus PŪVAME. Dėl netinkamos mitybos nyksta mūsų normalios skrandžio, žarnyno, lytinių organų ir odos bakterijos, pradeda bujoti pelėsiniai, mieliniai grybeliai. Ir tada išgirstame diagnozes – </w:t>
      </w:r>
      <w:proofErr w:type="spellStart"/>
      <w:r w:rsidRPr="0016619C">
        <w:rPr>
          <w:rFonts w:ascii="Open Sans" w:hAnsi="Open Sans" w:cs="Arial"/>
          <w:color w:val="333333"/>
          <w:sz w:val="23"/>
          <w:szCs w:val="23"/>
          <w:lang w:eastAsia="lt-LT"/>
        </w:rPr>
        <w:t>helikobakteriozė</w:t>
      </w:r>
      <w:proofErr w:type="spellEnd"/>
      <w:r w:rsidRPr="0016619C">
        <w:rPr>
          <w:rFonts w:ascii="Open Sans" w:hAnsi="Open Sans" w:cs="Arial"/>
          <w:color w:val="333333"/>
          <w:sz w:val="23"/>
          <w:szCs w:val="23"/>
          <w:lang w:eastAsia="lt-LT"/>
        </w:rPr>
        <w:t xml:space="preserve">, </w:t>
      </w:r>
      <w:r w:rsidRPr="0016619C">
        <w:rPr>
          <w:rFonts w:ascii="Open Sans" w:hAnsi="Open Sans" w:cs="Arial"/>
          <w:color w:val="333333"/>
          <w:sz w:val="23"/>
          <w:szCs w:val="23"/>
          <w:lang w:eastAsia="lt-LT"/>
        </w:rPr>
        <w:lastRenderedPageBreak/>
        <w:t xml:space="preserve">dirgliosios žarnos, lytinių organų </w:t>
      </w:r>
      <w:proofErr w:type="spellStart"/>
      <w:r w:rsidRPr="0016619C">
        <w:rPr>
          <w:rFonts w:ascii="Open Sans" w:hAnsi="Open Sans" w:cs="Arial"/>
          <w:color w:val="333333"/>
          <w:sz w:val="23"/>
          <w:szCs w:val="23"/>
          <w:lang w:eastAsia="lt-LT"/>
        </w:rPr>
        <w:t>kandidozė</w:t>
      </w:r>
      <w:proofErr w:type="spellEnd"/>
      <w:r w:rsidRPr="0016619C">
        <w:rPr>
          <w:rFonts w:ascii="Open Sans" w:hAnsi="Open Sans" w:cs="Arial"/>
          <w:color w:val="333333"/>
          <w:sz w:val="23"/>
          <w:szCs w:val="23"/>
          <w:lang w:eastAsia="lt-LT"/>
        </w:rPr>
        <w:t>, lėtinės alerginės ligos, grybeliniai gerklės uždegimai ir t.t. Daug chroniškų, „neatpažintų” ligų yra sąlygojamos grybelių ir mūsų saldaus maisto.</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6. Cukruje nėra jokių vitaminų ar mineralų – vien tik kalorijos.</w:t>
      </w:r>
      <w:r w:rsidRPr="0016619C">
        <w:rPr>
          <w:rFonts w:ascii="Open Sans" w:hAnsi="Open Sans" w:cs="Arial"/>
          <w:color w:val="333333"/>
          <w:sz w:val="23"/>
          <w:szCs w:val="23"/>
          <w:lang w:eastAsia="lt-LT"/>
        </w:rPr>
        <w:br/>
        <w:t>Todėl daug cukraus vartojantys žmonės paprastai turi antsvorio. Cukrus nesuteikia sotumo jausmo, atvirkščiai, sukelia tik dar didesnį alkio jausmą ir žadina apetitą. Tai nustatyta JAV atliktų mokslinių tyrimų metu.</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7. Dauguma produktų, kuriuose yra ypač daug cukraus, pavyzdžiui, pyragaičiai, gaivieji gėrimai ir saldainiai, turi labai nedaug maistingųjų medžiagų.</w:t>
      </w:r>
      <w:r w:rsidRPr="0016619C">
        <w:rPr>
          <w:rFonts w:ascii="Open Sans" w:hAnsi="Open Sans" w:cs="Arial"/>
          <w:color w:val="333333"/>
          <w:sz w:val="23"/>
          <w:szCs w:val="23"/>
          <w:lang w:eastAsia="lt-LT"/>
        </w:rPr>
        <w:br/>
        <w:t>Žmonėms, kurie jaučia stiprų potraukį saldumynams ir nuolat jų nori, paprastai trūksta kitų svarbių maistinių medžiagų, vitaminų ir mineralų. Cukrus netgi gali sutrikdyti organizmo mineralų balansą, trukdyti organizmui įsisavinti kai kurias medžiagas.</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8. Cukrus gali būti vienas pagrindinių veiksnių, sukeliančių diabetą.</w:t>
      </w:r>
      <w:r w:rsidRPr="0016619C">
        <w:rPr>
          <w:rFonts w:ascii="Open Sans" w:hAnsi="Open Sans" w:cs="Arial"/>
          <w:color w:val="333333"/>
          <w:sz w:val="23"/>
          <w:szCs w:val="23"/>
          <w:lang w:eastAsia="lt-LT"/>
        </w:rPr>
        <w:br/>
        <w:t>Mokslininkai cukraus vartojimą sieja ir su širdies, kraujagyslių ligomis, padidėjusio blogojo cholesterolio kraujyje kiekiu.</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9. Cukraus vartojimas pagreitina senėjimo procesus.</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10. Cukrus gali būti daugelio vėžinių susirgimų, pavyzdžiui, krūties, kiaušidžių, prostatos, tiesiosios žarnos bei tulžies pūslės vėžio vienas iš sukėlėjų.</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Argi negaila savo smegenų, kaulų, dantų ir imuninės sistemos? Laikas pasakyti cukrui NE.</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 xml:space="preserve">Kad būtų lengviau, </w:t>
      </w:r>
      <w:r w:rsidRPr="0016619C">
        <w:rPr>
          <w:rFonts w:ascii="Open Sans" w:hAnsi="Open Sans" w:cs="Arial"/>
          <w:b/>
          <w:bCs/>
          <w:color w:val="333333"/>
          <w:sz w:val="23"/>
          <w:szCs w:val="23"/>
          <w:lang w:eastAsia="lt-LT"/>
        </w:rPr>
        <w:t>PADARYKIME TAI KARTU!</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lastRenderedPageBreak/>
        <w:t xml:space="preserve">Junkis prie </w:t>
      </w:r>
      <w:r w:rsidRPr="0016619C">
        <w:rPr>
          <w:rFonts w:ascii="Open Sans" w:hAnsi="Open Sans" w:cs="Arial"/>
          <w:b/>
          <w:bCs/>
          <w:color w:val="333333"/>
          <w:sz w:val="23"/>
          <w:szCs w:val="23"/>
          <w:lang w:eastAsia="lt-LT"/>
        </w:rPr>
        <w:t>30 DIENŲ BE SALDUMYNŲ</w:t>
      </w:r>
      <w:r w:rsidRPr="0016619C">
        <w:rPr>
          <w:rFonts w:ascii="Open Sans" w:hAnsi="Open Sans" w:cs="Arial"/>
          <w:color w:val="333333"/>
          <w:sz w:val="23"/>
          <w:szCs w:val="23"/>
          <w:lang w:eastAsia="lt-LT"/>
        </w:rPr>
        <w:t xml:space="preserve"> iššūkio ir išsilaisvink nuo priklausomybės.</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Iššūkio metu, visas 30 dienų mes nevalgysime:</w:t>
      </w:r>
      <w:r w:rsidRPr="0016619C">
        <w:rPr>
          <w:rFonts w:ascii="Open Sans" w:hAnsi="Open Sans" w:cs="Arial"/>
          <w:color w:val="333333"/>
          <w:sz w:val="23"/>
          <w:szCs w:val="23"/>
          <w:lang w:eastAsia="lt-LT"/>
        </w:rPr>
        <w:br/>
        <w:t>– Stalo cukraus ir rudo cukraus,</w:t>
      </w:r>
      <w:r w:rsidRPr="0016619C">
        <w:rPr>
          <w:rFonts w:ascii="Open Sans" w:hAnsi="Open Sans" w:cs="Arial"/>
          <w:color w:val="333333"/>
          <w:sz w:val="23"/>
          <w:szCs w:val="23"/>
          <w:lang w:eastAsia="lt-LT"/>
        </w:rPr>
        <w:br/>
        <w:t>– Gazuotų gėrimų, tokių kaip „</w:t>
      </w:r>
      <w:proofErr w:type="spellStart"/>
      <w:r w:rsidRPr="0016619C">
        <w:rPr>
          <w:rFonts w:ascii="Open Sans" w:hAnsi="Open Sans" w:cs="Arial"/>
          <w:color w:val="333333"/>
          <w:sz w:val="23"/>
          <w:szCs w:val="23"/>
          <w:lang w:eastAsia="lt-LT"/>
        </w:rPr>
        <w:t>Coca</w:t>
      </w:r>
      <w:proofErr w:type="spellEnd"/>
      <w:r w:rsidRPr="0016619C">
        <w:rPr>
          <w:rFonts w:ascii="Open Sans" w:hAnsi="Open Sans" w:cs="Arial"/>
          <w:color w:val="333333"/>
          <w:sz w:val="23"/>
          <w:szCs w:val="23"/>
          <w:lang w:eastAsia="lt-LT"/>
        </w:rPr>
        <w:t xml:space="preserve"> </w:t>
      </w:r>
      <w:proofErr w:type="spellStart"/>
      <w:r w:rsidRPr="0016619C">
        <w:rPr>
          <w:rFonts w:ascii="Open Sans" w:hAnsi="Open Sans" w:cs="Arial"/>
          <w:color w:val="333333"/>
          <w:sz w:val="23"/>
          <w:szCs w:val="23"/>
          <w:lang w:eastAsia="lt-LT"/>
        </w:rPr>
        <w:t>Cola</w:t>
      </w:r>
      <w:proofErr w:type="spellEnd"/>
      <w:r w:rsidRPr="0016619C">
        <w:rPr>
          <w:rFonts w:ascii="Open Sans" w:hAnsi="Open Sans" w:cs="Arial"/>
          <w:color w:val="333333"/>
          <w:sz w:val="23"/>
          <w:szCs w:val="23"/>
          <w:lang w:eastAsia="lt-LT"/>
        </w:rPr>
        <w:t>“ ir kiti,</w:t>
      </w:r>
      <w:r w:rsidRPr="0016619C">
        <w:rPr>
          <w:rFonts w:ascii="Open Sans" w:hAnsi="Open Sans" w:cs="Arial"/>
          <w:color w:val="333333"/>
          <w:sz w:val="23"/>
          <w:szCs w:val="23"/>
          <w:lang w:eastAsia="lt-LT"/>
        </w:rPr>
        <w:br/>
        <w:t>– Greitos kavos su sirupais (</w:t>
      </w:r>
      <w:proofErr w:type="spellStart"/>
      <w:r w:rsidRPr="0016619C">
        <w:rPr>
          <w:rFonts w:ascii="Open Sans" w:hAnsi="Open Sans" w:cs="Arial"/>
          <w:color w:val="333333"/>
          <w:sz w:val="23"/>
          <w:szCs w:val="23"/>
          <w:lang w:eastAsia="lt-LT"/>
        </w:rPr>
        <w:t>statoil</w:t>
      </w:r>
      <w:proofErr w:type="spellEnd"/>
      <w:r w:rsidRPr="0016619C">
        <w:rPr>
          <w:rFonts w:ascii="Open Sans" w:hAnsi="Open Sans" w:cs="Arial"/>
          <w:color w:val="333333"/>
          <w:sz w:val="23"/>
          <w:szCs w:val="23"/>
          <w:lang w:eastAsia="lt-LT"/>
        </w:rPr>
        <w:t xml:space="preserve">, </w:t>
      </w:r>
      <w:proofErr w:type="spellStart"/>
      <w:r w:rsidRPr="0016619C">
        <w:rPr>
          <w:rFonts w:ascii="Open Sans" w:hAnsi="Open Sans" w:cs="Arial"/>
          <w:color w:val="333333"/>
          <w:sz w:val="23"/>
          <w:szCs w:val="23"/>
          <w:lang w:eastAsia="lt-LT"/>
        </w:rPr>
        <w:t>vero</w:t>
      </w:r>
      <w:proofErr w:type="spellEnd"/>
      <w:r w:rsidRPr="0016619C">
        <w:rPr>
          <w:rFonts w:ascii="Open Sans" w:hAnsi="Open Sans" w:cs="Arial"/>
          <w:color w:val="333333"/>
          <w:sz w:val="23"/>
          <w:szCs w:val="23"/>
          <w:lang w:eastAsia="lt-LT"/>
        </w:rPr>
        <w:t xml:space="preserve">, </w:t>
      </w:r>
      <w:proofErr w:type="spellStart"/>
      <w:r w:rsidRPr="0016619C">
        <w:rPr>
          <w:rFonts w:ascii="Open Sans" w:hAnsi="Open Sans" w:cs="Arial"/>
          <w:color w:val="333333"/>
          <w:sz w:val="23"/>
          <w:szCs w:val="23"/>
          <w:lang w:eastAsia="lt-LT"/>
        </w:rPr>
        <w:t>coffe</w:t>
      </w:r>
      <w:proofErr w:type="spellEnd"/>
      <w:r w:rsidRPr="0016619C">
        <w:rPr>
          <w:rFonts w:ascii="Open Sans" w:hAnsi="Open Sans" w:cs="Arial"/>
          <w:color w:val="333333"/>
          <w:sz w:val="23"/>
          <w:szCs w:val="23"/>
          <w:lang w:eastAsia="lt-LT"/>
        </w:rPr>
        <w:t xml:space="preserve"> </w:t>
      </w:r>
      <w:proofErr w:type="spellStart"/>
      <w:r w:rsidRPr="0016619C">
        <w:rPr>
          <w:rFonts w:ascii="Open Sans" w:hAnsi="Open Sans" w:cs="Arial"/>
          <w:color w:val="333333"/>
          <w:sz w:val="23"/>
          <w:szCs w:val="23"/>
          <w:lang w:eastAsia="lt-LT"/>
        </w:rPr>
        <w:t>inn</w:t>
      </w:r>
      <w:proofErr w:type="spellEnd"/>
      <w:r w:rsidRPr="0016619C">
        <w:rPr>
          <w:rFonts w:ascii="Open Sans" w:hAnsi="Open Sans" w:cs="Arial"/>
          <w:color w:val="333333"/>
          <w:sz w:val="23"/>
          <w:szCs w:val="23"/>
          <w:lang w:eastAsia="lt-LT"/>
        </w:rPr>
        <w:t xml:space="preserve"> ir kt.),</w:t>
      </w:r>
      <w:r w:rsidRPr="0016619C">
        <w:rPr>
          <w:rFonts w:ascii="Open Sans" w:hAnsi="Open Sans" w:cs="Arial"/>
          <w:color w:val="333333"/>
          <w:sz w:val="23"/>
          <w:szCs w:val="23"/>
          <w:lang w:eastAsia="lt-LT"/>
        </w:rPr>
        <w:br/>
        <w:t>– Nenatūralių sulčių,</w:t>
      </w:r>
      <w:r w:rsidRPr="0016619C">
        <w:rPr>
          <w:rFonts w:ascii="Open Sans" w:hAnsi="Open Sans" w:cs="Arial"/>
          <w:color w:val="333333"/>
          <w:sz w:val="23"/>
          <w:szCs w:val="23"/>
          <w:lang w:eastAsia="lt-LT"/>
        </w:rPr>
        <w:br/>
        <w:t>– Saldaus jogurto ir varškės desertų,</w:t>
      </w:r>
      <w:r w:rsidRPr="0016619C">
        <w:rPr>
          <w:rFonts w:ascii="Open Sans" w:hAnsi="Open Sans" w:cs="Arial"/>
          <w:color w:val="333333"/>
          <w:sz w:val="23"/>
          <w:szCs w:val="23"/>
          <w:lang w:eastAsia="lt-LT"/>
        </w:rPr>
        <w:br/>
        <w:t>– Saldainių, šokolado, ledų,</w:t>
      </w:r>
      <w:r w:rsidRPr="0016619C">
        <w:rPr>
          <w:rFonts w:ascii="Open Sans" w:hAnsi="Open Sans" w:cs="Arial"/>
          <w:color w:val="333333"/>
          <w:sz w:val="23"/>
          <w:szCs w:val="23"/>
          <w:lang w:eastAsia="lt-LT"/>
        </w:rPr>
        <w:br/>
        <w:t>– Baltos duonos (batono), sausainių, bandelių, tortų, pyragų,</w:t>
      </w:r>
      <w:r w:rsidRPr="0016619C">
        <w:rPr>
          <w:rFonts w:ascii="Open Sans" w:hAnsi="Open Sans" w:cs="Arial"/>
          <w:color w:val="333333"/>
          <w:sz w:val="23"/>
          <w:szCs w:val="23"/>
          <w:lang w:eastAsia="lt-LT"/>
        </w:rPr>
        <w:br/>
        <w:t>– Saldžių dribsnių, saldžių grūdų batonėlių,</w:t>
      </w:r>
      <w:r w:rsidRPr="0016619C">
        <w:rPr>
          <w:rFonts w:ascii="Open Sans" w:hAnsi="Open Sans" w:cs="Arial"/>
          <w:color w:val="333333"/>
          <w:sz w:val="23"/>
          <w:szCs w:val="23"/>
          <w:lang w:eastAsia="lt-LT"/>
        </w:rPr>
        <w:br/>
        <w:t>– Džemų, uogienių.</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b/>
          <w:bCs/>
          <w:color w:val="333333"/>
          <w:sz w:val="23"/>
          <w:szCs w:val="23"/>
          <w:lang w:eastAsia="lt-LT"/>
        </w:rPr>
        <w:t>Kaip dalyvauti iššūkyje?</w:t>
      </w:r>
      <w:r w:rsidRPr="0016619C">
        <w:rPr>
          <w:rFonts w:ascii="Open Sans" w:hAnsi="Open Sans" w:cs="Arial"/>
          <w:color w:val="333333"/>
          <w:sz w:val="23"/>
          <w:szCs w:val="23"/>
          <w:lang w:eastAsia="lt-LT"/>
        </w:rPr>
        <w:br/>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1. Po Facebook įrašu, komentare parašyk – DALYVAUJU.</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2. Pasidalink šiuo iššūkiu su savo Facebook draugais. Viešai pažadėk nevalgyti cukraus 30 dienų. Motyvuok juos dalyvauti su tavim drauge.</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3. Prisijunk prie Facebook grupės “</w:t>
      </w:r>
      <w:hyperlink r:id="rId7" w:history="1">
        <w:r w:rsidRPr="0016619C">
          <w:rPr>
            <w:rFonts w:ascii="Open Sans" w:hAnsi="Open Sans" w:cs="Arial"/>
            <w:color w:val="4DB2EC"/>
            <w:sz w:val="23"/>
            <w:szCs w:val="23"/>
            <w:lang w:eastAsia="lt-LT"/>
          </w:rPr>
          <w:t>30 dienų iššūkis</w:t>
        </w:r>
      </w:hyperlink>
      <w:r w:rsidRPr="0016619C">
        <w:rPr>
          <w:rFonts w:ascii="Open Sans" w:hAnsi="Open Sans" w:cs="Arial"/>
          <w:color w:val="333333"/>
          <w:sz w:val="23"/>
          <w:szCs w:val="23"/>
          <w:lang w:eastAsia="lt-LT"/>
        </w:rPr>
        <w:t>“, kur galėsi diskutuoti, klausti, patarti, dalintis savo patirtimi, sunkumais ir pergalėmis su tokiais pačiais kaip tu.</w:t>
      </w:r>
    </w:p>
    <w:p w:rsidR="0016619C" w:rsidRPr="0016619C" w:rsidRDefault="0016619C" w:rsidP="0016619C">
      <w:pPr>
        <w:shd w:val="clear" w:color="auto" w:fill="FFFFFF"/>
        <w:suppressAutoHyphens w:val="0"/>
        <w:spacing w:after="390" w:line="450" w:lineRule="atLeast"/>
        <w:rPr>
          <w:rFonts w:ascii="Open Sans" w:hAnsi="Open Sans" w:cs="Arial"/>
          <w:color w:val="333333"/>
          <w:sz w:val="23"/>
          <w:szCs w:val="23"/>
          <w:lang w:eastAsia="lt-LT"/>
        </w:rPr>
      </w:pPr>
      <w:r w:rsidRPr="0016619C">
        <w:rPr>
          <w:rFonts w:ascii="Open Sans" w:hAnsi="Open Sans" w:cs="Arial"/>
          <w:color w:val="333333"/>
          <w:sz w:val="23"/>
          <w:szCs w:val="23"/>
          <w:lang w:eastAsia="lt-LT"/>
        </w:rPr>
        <w:t xml:space="preserve">Pradedama </w:t>
      </w:r>
      <w:r w:rsidRPr="0016619C">
        <w:rPr>
          <w:rFonts w:ascii="Open Sans" w:hAnsi="Open Sans" w:cs="Arial"/>
          <w:b/>
          <w:bCs/>
          <w:color w:val="333333"/>
          <w:sz w:val="23"/>
          <w:szCs w:val="23"/>
          <w:lang w:eastAsia="lt-LT"/>
        </w:rPr>
        <w:t>lapkričio 14 d. </w:t>
      </w:r>
      <w:r w:rsidRPr="0016619C">
        <w:rPr>
          <w:rFonts w:ascii="Open Sans" w:hAnsi="Open Sans" w:cs="Arial"/>
          <w:color w:val="333333"/>
          <w:sz w:val="23"/>
          <w:szCs w:val="23"/>
          <w:lang w:eastAsia="lt-LT"/>
        </w:rPr>
        <w:t>ir baigiame</w:t>
      </w:r>
      <w:r w:rsidRPr="0016619C">
        <w:rPr>
          <w:rFonts w:ascii="Open Sans" w:hAnsi="Open Sans" w:cs="Arial"/>
          <w:b/>
          <w:bCs/>
          <w:color w:val="333333"/>
          <w:sz w:val="23"/>
          <w:szCs w:val="23"/>
          <w:lang w:eastAsia="lt-LT"/>
        </w:rPr>
        <w:t xml:space="preserve"> gruodžio 13 d.</w:t>
      </w:r>
    </w:p>
    <w:p w:rsidR="003E5826" w:rsidRDefault="00765686">
      <w:bookmarkStart w:id="0" w:name="_GoBack"/>
      <w:bookmarkEnd w:id="0"/>
    </w:p>
    <w:sectPr w:rsidR="003E58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Open Sans">
    <w:altName w:val="Verdan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85FFC"/>
    <w:multiLevelType w:val="multilevel"/>
    <w:tmpl w:val="0CA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9C"/>
    <w:rsid w:val="0016619C"/>
    <w:rsid w:val="0025328E"/>
    <w:rsid w:val="002F2166"/>
    <w:rsid w:val="00765686"/>
    <w:rsid w:val="00987D8D"/>
    <w:rsid w:val="00B157BC"/>
    <w:rsid w:val="00E46362"/>
    <w:rsid w:val="00EF4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DE10A-E7E1-496C-90DA-7C0ED5E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E46362"/>
    <w:pPr>
      <w:suppressAutoHyphens/>
    </w:pPr>
    <w:rPr>
      <w:sz w:val="24"/>
      <w:szCs w:val="24"/>
      <w:lang w:eastAsia="ar-SA"/>
    </w:rPr>
  </w:style>
  <w:style w:type="paragraph" w:styleId="Antrat1">
    <w:name w:val="heading 1"/>
    <w:basedOn w:val="prastasis"/>
    <w:next w:val="prastasis"/>
    <w:link w:val="Antrat1Diagrama"/>
    <w:uiPriority w:val="9"/>
    <w:qFormat/>
    <w:rsid w:val="00E46362"/>
    <w:pPr>
      <w:keepNext/>
      <w:tabs>
        <w:tab w:val="num" w:pos="0"/>
      </w:tabs>
      <w:autoSpaceDE w:val="0"/>
      <w:spacing w:after="120"/>
      <w:ind w:left="432" w:hanging="432"/>
      <w:jc w:val="center"/>
      <w:outlineLvl w:val="0"/>
    </w:pPr>
    <w:rPr>
      <w:rFonts w:ascii="Arial" w:hAnsi="Arial" w:cs="Arial"/>
      <w:b/>
      <w:bCs/>
      <w:caps/>
      <w:color w:val="13017C"/>
      <w:sz w:val="20"/>
      <w:szCs w:val="20"/>
      <w:lang w:val="en-US"/>
    </w:rPr>
  </w:style>
  <w:style w:type="paragraph" w:styleId="Antrat2">
    <w:name w:val="heading 2"/>
    <w:basedOn w:val="prastasis"/>
    <w:next w:val="prastasis"/>
    <w:link w:val="Antrat2Diagrama"/>
    <w:qFormat/>
    <w:rsid w:val="00E46362"/>
    <w:pPr>
      <w:keepNext/>
      <w:ind w:firstLine="720"/>
      <w:outlineLvl w:val="1"/>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46362"/>
    <w:rPr>
      <w:rFonts w:ascii="Arial" w:hAnsi="Arial" w:cs="Arial"/>
      <w:b/>
      <w:bCs/>
      <w:caps/>
      <w:color w:val="13017C"/>
      <w:lang w:val="en-US" w:eastAsia="ar-SA"/>
    </w:rPr>
  </w:style>
  <w:style w:type="character" w:customStyle="1" w:styleId="Antrat2Diagrama">
    <w:name w:val="Antraštė 2 Diagrama"/>
    <w:basedOn w:val="Numatytasispastraiposriftas"/>
    <w:link w:val="Antrat2"/>
    <w:rsid w:val="00E46362"/>
    <w:rPr>
      <w:b/>
      <w:caps/>
      <w:sz w:val="24"/>
      <w:szCs w:val="24"/>
      <w:lang w:eastAsia="ar-SA"/>
    </w:rPr>
  </w:style>
  <w:style w:type="character" w:styleId="Grietas">
    <w:name w:val="Strong"/>
    <w:basedOn w:val="Numatytasispastraiposriftas"/>
    <w:uiPriority w:val="22"/>
    <w:qFormat/>
    <w:rsid w:val="00E46362"/>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0649">
      <w:bodyDiv w:val="1"/>
      <w:marLeft w:val="0"/>
      <w:marRight w:val="0"/>
      <w:marTop w:val="0"/>
      <w:marBottom w:val="0"/>
      <w:divBdr>
        <w:top w:val="none" w:sz="0" w:space="0" w:color="auto"/>
        <w:left w:val="none" w:sz="0" w:space="0" w:color="auto"/>
        <w:bottom w:val="none" w:sz="0" w:space="0" w:color="auto"/>
        <w:right w:val="none" w:sz="0" w:space="0" w:color="auto"/>
      </w:divBdr>
      <w:divsChild>
        <w:div w:id="1108893136">
          <w:marLeft w:val="0"/>
          <w:marRight w:val="0"/>
          <w:marTop w:val="0"/>
          <w:marBottom w:val="0"/>
          <w:divBdr>
            <w:top w:val="none" w:sz="0" w:space="0" w:color="auto"/>
            <w:left w:val="none" w:sz="0" w:space="0" w:color="auto"/>
            <w:bottom w:val="none" w:sz="0" w:space="0" w:color="auto"/>
            <w:right w:val="none" w:sz="0" w:space="0" w:color="auto"/>
          </w:divBdr>
          <w:divsChild>
            <w:div w:id="1837846308">
              <w:marLeft w:val="0"/>
              <w:marRight w:val="0"/>
              <w:marTop w:val="0"/>
              <w:marBottom w:val="0"/>
              <w:divBdr>
                <w:top w:val="none" w:sz="0" w:space="0" w:color="auto"/>
                <w:left w:val="none" w:sz="0" w:space="0" w:color="auto"/>
                <w:bottom w:val="none" w:sz="0" w:space="0" w:color="auto"/>
                <w:right w:val="none" w:sz="0" w:space="0" w:color="auto"/>
              </w:divBdr>
              <w:divsChild>
                <w:div w:id="1199468208">
                  <w:marLeft w:val="0"/>
                  <w:marRight w:val="0"/>
                  <w:marTop w:val="0"/>
                  <w:marBottom w:val="0"/>
                  <w:divBdr>
                    <w:top w:val="none" w:sz="0" w:space="0" w:color="auto"/>
                    <w:left w:val="none" w:sz="0" w:space="0" w:color="auto"/>
                    <w:bottom w:val="none" w:sz="0" w:space="0" w:color="auto"/>
                    <w:right w:val="none" w:sz="0" w:space="0" w:color="auto"/>
                  </w:divBdr>
                  <w:divsChild>
                    <w:div w:id="300690287">
                      <w:marLeft w:val="0"/>
                      <w:marRight w:val="0"/>
                      <w:marTop w:val="0"/>
                      <w:marBottom w:val="0"/>
                      <w:divBdr>
                        <w:top w:val="none" w:sz="0" w:space="0" w:color="auto"/>
                        <w:left w:val="none" w:sz="0" w:space="0" w:color="auto"/>
                        <w:bottom w:val="none" w:sz="0" w:space="0" w:color="auto"/>
                        <w:right w:val="none" w:sz="0" w:space="0" w:color="auto"/>
                      </w:divBdr>
                      <w:divsChild>
                        <w:div w:id="1487362425">
                          <w:marLeft w:val="-360"/>
                          <w:marRight w:val="-360"/>
                          <w:marTop w:val="0"/>
                          <w:marBottom w:val="0"/>
                          <w:divBdr>
                            <w:top w:val="none" w:sz="0" w:space="0" w:color="auto"/>
                            <w:left w:val="none" w:sz="0" w:space="0" w:color="auto"/>
                            <w:bottom w:val="none" w:sz="0" w:space="0" w:color="auto"/>
                            <w:right w:val="none" w:sz="0" w:space="0" w:color="auto"/>
                          </w:divBdr>
                          <w:divsChild>
                            <w:div w:id="830221304">
                              <w:marLeft w:val="0"/>
                              <w:marRight w:val="0"/>
                              <w:marTop w:val="0"/>
                              <w:marBottom w:val="0"/>
                              <w:divBdr>
                                <w:top w:val="none" w:sz="0" w:space="0" w:color="auto"/>
                                <w:left w:val="none" w:sz="0" w:space="0" w:color="auto"/>
                                <w:bottom w:val="none" w:sz="0" w:space="0" w:color="auto"/>
                                <w:right w:val="none" w:sz="0" w:space="0" w:color="auto"/>
                              </w:divBdr>
                              <w:divsChild>
                                <w:div w:id="1347714949">
                                  <w:marLeft w:val="0"/>
                                  <w:marRight w:val="0"/>
                                  <w:marTop w:val="0"/>
                                  <w:marBottom w:val="0"/>
                                  <w:divBdr>
                                    <w:top w:val="none" w:sz="0" w:space="0" w:color="auto"/>
                                    <w:left w:val="none" w:sz="0" w:space="0" w:color="auto"/>
                                    <w:bottom w:val="none" w:sz="0" w:space="0" w:color="auto"/>
                                    <w:right w:val="none" w:sz="0" w:space="0" w:color="auto"/>
                                  </w:divBdr>
                                  <w:divsChild>
                                    <w:div w:id="839084695">
                                      <w:marLeft w:val="0"/>
                                      <w:marRight w:val="0"/>
                                      <w:marTop w:val="0"/>
                                      <w:marBottom w:val="0"/>
                                      <w:divBdr>
                                        <w:top w:val="none" w:sz="0" w:space="0" w:color="auto"/>
                                        <w:left w:val="none" w:sz="0" w:space="0" w:color="auto"/>
                                        <w:bottom w:val="none" w:sz="0" w:space="0" w:color="auto"/>
                                        <w:right w:val="none" w:sz="0" w:space="0" w:color="auto"/>
                                      </w:divBdr>
                                      <w:divsChild>
                                        <w:div w:id="192425561">
                                          <w:marLeft w:val="0"/>
                                          <w:marRight w:val="0"/>
                                          <w:marTop w:val="0"/>
                                          <w:marBottom w:val="105"/>
                                          <w:divBdr>
                                            <w:top w:val="none" w:sz="0" w:space="0" w:color="auto"/>
                                            <w:left w:val="none" w:sz="0" w:space="0" w:color="auto"/>
                                            <w:bottom w:val="none" w:sz="0" w:space="0" w:color="auto"/>
                                            <w:right w:val="none" w:sz="0" w:space="0" w:color="auto"/>
                                          </w:divBdr>
                                          <w:divsChild>
                                            <w:div w:id="1699811562">
                                              <w:marLeft w:val="0"/>
                                              <w:marRight w:val="0"/>
                                              <w:marTop w:val="0"/>
                                              <w:marBottom w:val="0"/>
                                              <w:divBdr>
                                                <w:top w:val="none" w:sz="0" w:space="0" w:color="auto"/>
                                                <w:left w:val="none" w:sz="0" w:space="0" w:color="auto"/>
                                                <w:bottom w:val="none" w:sz="0" w:space="0" w:color="auto"/>
                                                <w:right w:val="none" w:sz="0" w:space="0" w:color="auto"/>
                                              </w:divBdr>
                                            </w:div>
                                            <w:div w:id="18378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5929">
                                      <w:marLeft w:val="0"/>
                                      <w:marRight w:val="0"/>
                                      <w:marTop w:val="0"/>
                                      <w:marBottom w:val="315"/>
                                      <w:divBdr>
                                        <w:top w:val="none" w:sz="0" w:space="0" w:color="auto"/>
                                        <w:left w:val="none" w:sz="0" w:space="0" w:color="auto"/>
                                        <w:bottom w:val="none" w:sz="0" w:space="0" w:color="auto"/>
                                        <w:right w:val="none" w:sz="0" w:space="0" w:color="auto"/>
                                      </w:divBdr>
                                      <w:divsChild>
                                        <w:div w:id="499199999">
                                          <w:marLeft w:val="0"/>
                                          <w:marRight w:val="0"/>
                                          <w:marTop w:val="0"/>
                                          <w:marBottom w:val="0"/>
                                          <w:divBdr>
                                            <w:top w:val="none" w:sz="0" w:space="0" w:color="auto"/>
                                            <w:left w:val="none" w:sz="0" w:space="0" w:color="auto"/>
                                            <w:bottom w:val="none" w:sz="0" w:space="0" w:color="auto"/>
                                            <w:right w:val="none" w:sz="0" w:space="0" w:color="auto"/>
                                          </w:divBdr>
                                          <w:divsChild>
                                            <w:div w:id="1580629306">
                                              <w:marLeft w:val="180"/>
                                              <w:marRight w:val="0"/>
                                              <w:marTop w:val="0"/>
                                              <w:marBottom w:val="0"/>
                                              <w:divBdr>
                                                <w:top w:val="none" w:sz="0" w:space="0" w:color="auto"/>
                                                <w:left w:val="none" w:sz="0" w:space="0" w:color="auto"/>
                                                <w:bottom w:val="none" w:sz="0" w:space="0" w:color="auto"/>
                                                <w:right w:val="none" w:sz="0" w:space="0" w:color="auto"/>
                                              </w:divBdr>
                                            </w:div>
                                            <w:div w:id="1861356165">
                                              <w:marLeft w:val="180"/>
                                              <w:marRight w:val="0"/>
                                              <w:marTop w:val="0"/>
                                              <w:marBottom w:val="0"/>
                                              <w:divBdr>
                                                <w:top w:val="none" w:sz="0" w:space="0" w:color="auto"/>
                                                <w:left w:val="none" w:sz="0" w:space="0" w:color="auto"/>
                                                <w:bottom w:val="none" w:sz="0" w:space="0" w:color="auto"/>
                                                <w:right w:val="none" w:sz="0" w:space="0" w:color="auto"/>
                                              </w:divBdr>
                                            </w:div>
                                          </w:divsChild>
                                        </w:div>
                                        <w:div w:id="243346849">
                                          <w:marLeft w:val="0"/>
                                          <w:marRight w:val="0"/>
                                          <w:marTop w:val="0"/>
                                          <w:marBottom w:val="0"/>
                                          <w:divBdr>
                                            <w:top w:val="none" w:sz="0" w:space="0" w:color="auto"/>
                                            <w:left w:val="none" w:sz="0" w:space="0" w:color="auto"/>
                                            <w:bottom w:val="none" w:sz="0" w:space="0" w:color="auto"/>
                                            <w:right w:val="none" w:sz="0" w:space="0" w:color="auto"/>
                                          </w:divBdr>
                                        </w:div>
                                      </w:divsChild>
                                    </w:div>
                                    <w:div w:id="610010501">
                                      <w:marLeft w:val="0"/>
                                      <w:marRight w:val="0"/>
                                      <w:marTop w:val="315"/>
                                      <w:marBottom w:val="0"/>
                                      <w:divBdr>
                                        <w:top w:val="none" w:sz="0" w:space="0" w:color="auto"/>
                                        <w:left w:val="none" w:sz="0" w:space="0" w:color="auto"/>
                                        <w:bottom w:val="none" w:sz="0" w:space="0" w:color="auto"/>
                                        <w:right w:val="none" w:sz="0" w:space="0" w:color="auto"/>
                                      </w:divBdr>
                                      <w:divsChild>
                                        <w:div w:id="12098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218099841956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veikuoliai.lt/wp-content/uploads/2016/11/30-dienu-be-saldumynu-1.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4131</Words>
  <Characters>2355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cp:revision>
  <dcterms:created xsi:type="dcterms:W3CDTF">2016-11-17T10:11:00Z</dcterms:created>
  <dcterms:modified xsi:type="dcterms:W3CDTF">2016-11-17T11:54:00Z</dcterms:modified>
</cp:coreProperties>
</file>